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4A23" w:rsidRDefault="009B692C" w:rsidP="002A4A23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bookmarkStart w:id="0" w:name="_GoBack"/>
      <w:bookmarkEnd w:id="0"/>
      <w:r>
        <w:rPr>
          <w:rFonts w:cs="David" w:hint="cs"/>
          <w:b/>
          <w:bCs/>
          <w:sz w:val="52"/>
          <w:szCs w:val="52"/>
          <w:u w:val="single"/>
          <w:rtl/>
        </w:rPr>
        <w:t>הוספת תנאי סף למכרז</w:t>
      </w:r>
      <w:r w:rsidR="002A4A23">
        <w:rPr>
          <w:rFonts w:cs="David" w:hint="cs"/>
          <w:b/>
          <w:bCs/>
          <w:sz w:val="52"/>
          <w:szCs w:val="52"/>
          <w:u w:val="single"/>
          <w:rtl/>
        </w:rPr>
        <w:t xml:space="preserve"> מס' 41/16</w:t>
      </w:r>
    </w:p>
    <w:p w:rsidR="002A4A23" w:rsidRDefault="002A4A23" w:rsidP="002A4A23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2A4A23" w:rsidRPr="00B94DB2" w:rsidRDefault="002A4A23" w:rsidP="002A4A2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איסוף, ניתוח ועיבוד נתונים מאתרי בנייה, באמצעות כלים טכנולוגיים מתקדמים</w:t>
      </w:r>
    </w:p>
    <w:p w:rsidR="002A4A23" w:rsidRPr="009B692C" w:rsidRDefault="002A4A23" w:rsidP="002A4A23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9B692C" w:rsidRDefault="009B692C" w:rsidP="002A4A23">
      <w:pPr>
        <w:contextualSpacing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9B692C" w:rsidRPr="009B692C" w:rsidRDefault="009B692C" w:rsidP="009B692C">
      <w:pPr>
        <w:contextualSpacing/>
        <w:jc w:val="both"/>
        <w:rPr>
          <w:rFonts w:cs="David"/>
          <w:sz w:val="28"/>
          <w:szCs w:val="28"/>
          <w:rtl/>
        </w:rPr>
      </w:pPr>
      <w:r w:rsidRPr="009B692C">
        <w:rPr>
          <w:rFonts w:cs="David" w:hint="cs"/>
          <w:sz w:val="28"/>
          <w:szCs w:val="28"/>
          <w:rtl/>
        </w:rPr>
        <w:t>במסגרת מענה לשאלות ותשובות למכרז 41/16 -</w:t>
      </w:r>
      <w:r w:rsidRPr="009B692C">
        <w:rPr>
          <w:rFonts w:cs="David"/>
          <w:sz w:val="28"/>
          <w:szCs w:val="28"/>
          <w:rtl/>
        </w:rPr>
        <w:t xml:space="preserve"> </w:t>
      </w:r>
      <w:r w:rsidRPr="009B692C">
        <w:rPr>
          <w:rFonts w:cs="David" w:hint="eastAsia"/>
          <w:sz w:val="28"/>
          <w:szCs w:val="28"/>
          <w:rtl/>
        </w:rPr>
        <w:t>איסוף</w:t>
      </w:r>
      <w:r w:rsidRPr="009B692C">
        <w:rPr>
          <w:rFonts w:cs="David"/>
          <w:sz w:val="28"/>
          <w:szCs w:val="28"/>
          <w:rtl/>
        </w:rPr>
        <w:t xml:space="preserve">, </w:t>
      </w:r>
      <w:r w:rsidRPr="009B692C">
        <w:rPr>
          <w:rFonts w:cs="David" w:hint="eastAsia"/>
          <w:sz w:val="28"/>
          <w:szCs w:val="28"/>
          <w:rtl/>
        </w:rPr>
        <w:t>ניתוח</w:t>
      </w:r>
      <w:r w:rsidRPr="009B692C">
        <w:rPr>
          <w:rFonts w:cs="David"/>
          <w:sz w:val="28"/>
          <w:szCs w:val="28"/>
          <w:rtl/>
        </w:rPr>
        <w:t xml:space="preserve"> </w:t>
      </w:r>
      <w:r w:rsidRPr="009B692C">
        <w:rPr>
          <w:rFonts w:cs="David" w:hint="eastAsia"/>
          <w:sz w:val="28"/>
          <w:szCs w:val="28"/>
          <w:rtl/>
        </w:rPr>
        <w:t>ועיבוד</w:t>
      </w:r>
      <w:r w:rsidRPr="009B692C">
        <w:rPr>
          <w:rFonts w:cs="David"/>
          <w:sz w:val="28"/>
          <w:szCs w:val="28"/>
          <w:rtl/>
        </w:rPr>
        <w:t xml:space="preserve"> </w:t>
      </w:r>
      <w:r w:rsidRPr="009B692C">
        <w:rPr>
          <w:rFonts w:cs="David" w:hint="eastAsia"/>
          <w:sz w:val="28"/>
          <w:szCs w:val="28"/>
          <w:rtl/>
        </w:rPr>
        <w:t>נתונים</w:t>
      </w:r>
      <w:r w:rsidRPr="009B692C">
        <w:rPr>
          <w:rFonts w:cs="David"/>
          <w:sz w:val="28"/>
          <w:szCs w:val="28"/>
          <w:rtl/>
        </w:rPr>
        <w:t xml:space="preserve"> </w:t>
      </w:r>
      <w:r w:rsidRPr="009B692C">
        <w:rPr>
          <w:rFonts w:cs="David" w:hint="eastAsia"/>
          <w:sz w:val="28"/>
          <w:szCs w:val="28"/>
          <w:rtl/>
        </w:rPr>
        <w:t>מאתרי</w:t>
      </w:r>
      <w:r w:rsidRPr="009B692C">
        <w:rPr>
          <w:rFonts w:cs="David"/>
          <w:sz w:val="28"/>
          <w:szCs w:val="28"/>
          <w:rtl/>
        </w:rPr>
        <w:t xml:space="preserve"> </w:t>
      </w:r>
      <w:r w:rsidRPr="009B692C">
        <w:rPr>
          <w:rFonts w:cs="David" w:hint="eastAsia"/>
          <w:sz w:val="28"/>
          <w:szCs w:val="28"/>
          <w:rtl/>
        </w:rPr>
        <w:t>בנייה</w:t>
      </w:r>
      <w:r w:rsidRPr="009B692C">
        <w:rPr>
          <w:rFonts w:cs="David"/>
          <w:sz w:val="28"/>
          <w:szCs w:val="28"/>
          <w:rtl/>
        </w:rPr>
        <w:t xml:space="preserve">, </w:t>
      </w:r>
      <w:r w:rsidRPr="009B692C">
        <w:rPr>
          <w:rFonts w:cs="David" w:hint="eastAsia"/>
          <w:sz w:val="28"/>
          <w:szCs w:val="28"/>
          <w:rtl/>
        </w:rPr>
        <w:t>באמצעות</w:t>
      </w:r>
      <w:r w:rsidRPr="009B692C">
        <w:rPr>
          <w:rFonts w:cs="David"/>
          <w:sz w:val="28"/>
          <w:szCs w:val="28"/>
          <w:rtl/>
        </w:rPr>
        <w:t xml:space="preserve"> </w:t>
      </w:r>
      <w:r w:rsidRPr="009B692C">
        <w:rPr>
          <w:rFonts w:cs="David" w:hint="eastAsia"/>
          <w:sz w:val="28"/>
          <w:szCs w:val="28"/>
          <w:rtl/>
        </w:rPr>
        <w:t>כלים</w:t>
      </w:r>
      <w:r w:rsidRPr="009B692C">
        <w:rPr>
          <w:rFonts w:cs="David"/>
          <w:sz w:val="28"/>
          <w:szCs w:val="28"/>
          <w:rtl/>
        </w:rPr>
        <w:t xml:space="preserve"> </w:t>
      </w:r>
      <w:r w:rsidRPr="009B692C">
        <w:rPr>
          <w:rFonts w:cs="David" w:hint="eastAsia"/>
          <w:sz w:val="28"/>
          <w:szCs w:val="28"/>
          <w:rtl/>
        </w:rPr>
        <w:t>טכנולוגיים</w:t>
      </w:r>
      <w:r w:rsidRPr="009B692C">
        <w:rPr>
          <w:rFonts w:cs="David"/>
          <w:sz w:val="28"/>
          <w:szCs w:val="28"/>
          <w:rtl/>
        </w:rPr>
        <w:t xml:space="preserve"> </w:t>
      </w:r>
      <w:r w:rsidRPr="009B692C">
        <w:rPr>
          <w:rFonts w:cs="David" w:hint="eastAsia"/>
          <w:sz w:val="28"/>
          <w:szCs w:val="28"/>
          <w:rtl/>
        </w:rPr>
        <w:t>מתקדמים</w:t>
      </w:r>
      <w:r w:rsidRPr="009B692C">
        <w:rPr>
          <w:rFonts w:cs="David" w:hint="cs"/>
          <w:sz w:val="28"/>
          <w:szCs w:val="28"/>
          <w:rtl/>
        </w:rPr>
        <w:t>, התווסף תנאי סף הבא:</w:t>
      </w:r>
    </w:p>
    <w:p w:rsidR="009B692C" w:rsidRPr="009B692C" w:rsidRDefault="009B692C" w:rsidP="008657B1">
      <w:pPr>
        <w:spacing w:after="0" w:line="240" w:lineRule="auto"/>
        <w:rPr>
          <w:rFonts w:asciiTheme="minorHAnsi" w:eastAsiaTheme="minorHAnsi" w:hAnsiTheme="minorHAnsi" w:cs="David"/>
          <w:sz w:val="28"/>
          <w:szCs w:val="28"/>
          <w:rtl/>
        </w:rPr>
      </w:pPr>
    </w:p>
    <w:p w:rsidR="009B692C" w:rsidRDefault="009B692C" w:rsidP="008657B1">
      <w:pPr>
        <w:spacing w:after="0" w:line="240" w:lineRule="auto"/>
        <w:rPr>
          <w:rFonts w:asciiTheme="minorHAnsi" w:eastAsiaTheme="minorHAnsi" w:hAnsiTheme="minorHAnsi" w:cs="David"/>
          <w:sz w:val="28"/>
          <w:szCs w:val="28"/>
          <w:rtl/>
        </w:rPr>
      </w:pPr>
    </w:p>
    <w:p w:rsidR="002A4A23" w:rsidRDefault="008657B1" w:rsidP="008657B1">
      <w:pPr>
        <w:spacing w:after="0" w:line="240" w:lineRule="auto"/>
        <w:rPr>
          <w:rFonts w:ascii="Times New Roman" w:eastAsia="Calibri" w:hAnsi="Times New Roman" w:cs="David"/>
          <w:b/>
          <w:bCs/>
          <w:sz w:val="28"/>
          <w:szCs w:val="28"/>
          <w:u w:val="single"/>
          <w:rtl/>
        </w:rPr>
      </w:pPr>
      <w:r>
        <w:rPr>
          <w:rFonts w:ascii="Times New Roman" w:eastAsia="Calibri" w:hAnsi="Times New Roman" w:cs="David" w:hint="cs"/>
          <w:b/>
          <w:bCs/>
          <w:sz w:val="28"/>
          <w:szCs w:val="28"/>
          <w:u w:val="single"/>
          <w:rtl/>
        </w:rPr>
        <w:t>מפרט המכרז יתוקן כך שאחרי סעיף 7.4.2 יבוא:</w:t>
      </w:r>
    </w:p>
    <w:p w:rsidR="008657B1" w:rsidRDefault="008657B1" w:rsidP="002A4A23">
      <w:pPr>
        <w:spacing w:after="0" w:line="240" w:lineRule="auto"/>
        <w:rPr>
          <w:rFonts w:ascii="Times New Roman" w:eastAsia="Calibri" w:hAnsi="Times New Roman" w:cs="David"/>
          <w:b/>
          <w:bCs/>
          <w:sz w:val="28"/>
          <w:szCs w:val="28"/>
          <w:u w:val="single"/>
          <w:rtl/>
        </w:rPr>
      </w:pPr>
    </w:p>
    <w:p w:rsidR="008657B1" w:rsidRPr="008657B1" w:rsidRDefault="008657B1" w:rsidP="008657B1">
      <w:pPr>
        <w:overflowPunct w:val="0"/>
        <w:autoSpaceDE w:val="0"/>
        <w:autoSpaceDN w:val="0"/>
        <w:adjustRightInd w:val="0"/>
        <w:spacing w:after="0" w:line="360" w:lineRule="auto"/>
        <w:ind w:left="720"/>
        <w:contextualSpacing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7.4.3 </w:t>
      </w:r>
      <w:r w:rsidRPr="008657B1">
        <w:rPr>
          <w:rFonts w:ascii="Times New Roman" w:hAnsi="Times New Roman" w:cs="David" w:hint="cs"/>
          <w:sz w:val="24"/>
          <w:szCs w:val="24"/>
          <w:rtl/>
        </w:rPr>
        <w:t>המציע מחזיק ב</w:t>
      </w:r>
      <w:r w:rsidRPr="008657B1">
        <w:rPr>
          <w:rFonts w:ascii="Times New Roman" w:hAnsi="Times New Roman" w:cs="David"/>
          <w:sz w:val="24"/>
          <w:szCs w:val="24"/>
          <w:rtl/>
        </w:rPr>
        <w:t>רישיונות בני תוקף הנדרשים על פי דין על מנת לעסוק ב</w:t>
      </w:r>
      <w:r>
        <w:rPr>
          <w:rFonts w:ascii="Times New Roman" w:hAnsi="Times New Roman" w:cs="David" w:hint="cs"/>
          <w:sz w:val="24"/>
          <w:szCs w:val="24"/>
          <w:rtl/>
        </w:rPr>
        <w:t xml:space="preserve">טכנולוגיה המוצעת במסגרת הצעתו למכרז זה </w:t>
      </w:r>
      <w:r w:rsidRPr="008657B1">
        <w:rPr>
          <w:rFonts w:ascii="Times New Roman" w:hAnsi="Times New Roman" w:cs="David" w:hint="cs"/>
          <w:sz w:val="24"/>
          <w:szCs w:val="24"/>
          <w:rtl/>
        </w:rPr>
        <w:t>ומחזיק ב</w:t>
      </w:r>
      <w:r w:rsidRPr="008657B1">
        <w:rPr>
          <w:rFonts w:ascii="Times New Roman" w:hAnsi="Times New Roman" w:cs="David"/>
          <w:sz w:val="24"/>
          <w:szCs w:val="24"/>
          <w:rtl/>
        </w:rPr>
        <w:t>כל האישורים הנדרשים</w:t>
      </w:r>
      <w:r w:rsidRPr="008657B1">
        <w:rPr>
          <w:rFonts w:ascii="Times New Roman" w:hAnsi="Times New Roman" w:cs="David" w:hint="cs"/>
          <w:sz w:val="24"/>
          <w:szCs w:val="24"/>
          <w:rtl/>
        </w:rPr>
        <w:t xml:space="preserve"> לשם מתן השירותים.</w:t>
      </w:r>
    </w:p>
    <w:p w:rsidR="002A4A23" w:rsidRDefault="002A4A23" w:rsidP="002A4A23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2A4A23" w:rsidRDefault="009B692C" w:rsidP="000B65B3">
      <w:pPr>
        <w:spacing w:after="0" w:line="240" w:lineRule="auto"/>
        <w:rPr>
          <w:color w:val="1F497D"/>
          <w:rtl/>
        </w:rPr>
      </w:pPr>
      <w:r>
        <w:rPr>
          <w:rFonts w:cs="David" w:hint="cs"/>
          <w:sz w:val="28"/>
          <w:szCs w:val="28"/>
          <w:rtl/>
        </w:rPr>
        <w:t>מפרט המכרז המתוקן</w:t>
      </w:r>
      <w:r w:rsidR="000B65B3">
        <w:rPr>
          <w:rFonts w:cs="David" w:hint="cs"/>
          <w:sz w:val="28"/>
          <w:szCs w:val="28"/>
          <w:rtl/>
        </w:rPr>
        <w:t xml:space="preserve"> מפורסם באתר המשרד </w:t>
      </w:r>
    </w:p>
    <w:p w:rsidR="000B65B3" w:rsidRDefault="00C3515D" w:rsidP="000B65B3">
      <w:pPr>
        <w:rPr>
          <w:rFonts w:ascii="Arial" w:hAnsi="Arial"/>
          <w:color w:val="1F497D"/>
        </w:rPr>
      </w:pPr>
      <w:hyperlink r:id="rId9" w:history="1">
        <w:r w:rsidR="000B65B3">
          <w:rPr>
            <w:rStyle w:val="Hyperlink"/>
            <w:rFonts w:hint="cs"/>
          </w:rPr>
          <w:t>http://economy.gov.il/Publications/Tenders/Pages/tender41-16.aspx</w:t>
        </w:r>
      </w:hyperlink>
    </w:p>
    <w:p w:rsidR="000B65B3" w:rsidRDefault="000B65B3" w:rsidP="002A4A23">
      <w:pPr>
        <w:spacing w:after="0" w:line="240" w:lineRule="auto"/>
        <w:rPr>
          <w:rFonts w:cs="David"/>
          <w:sz w:val="28"/>
          <w:szCs w:val="28"/>
          <w:rtl/>
        </w:rPr>
      </w:pPr>
    </w:p>
    <w:p w:rsidR="000B65B3" w:rsidRDefault="000B65B3" w:rsidP="002A4A23">
      <w:pPr>
        <w:spacing w:after="0" w:line="240" w:lineRule="auto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המועד האחרון להגשת הצעות למכרז זה הינו בתאריך 1.1.2017 .</w:t>
      </w:r>
    </w:p>
    <w:p w:rsidR="002A4A23" w:rsidRDefault="002A4A23" w:rsidP="002A4A2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 xml:space="preserve">                                                                      </w:t>
      </w:r>
      <w:r w:rsidR="000B65B3">
        <w:rPr>
          <w:rFonts w:cs="David" w:hint="cs"/>
          <w:b/>
          <w:bCs/>
          <w:sz w:val="32"/>
          <w:szCs w:val="32"/>
          <w:rtl/>
        </w:rPr>
        <w:t xml:space="preserve"> </w:t>
      </w:r>
      <w:r>
        <w:rPr>
          <w:rFonts w:cs="David" w:hint="cs"/>
          <w:b/>
          <w:bCs/>
          <w:sz w:val="32"/>
          <w:szCs w:val="32"/>
          <w:rtl/>
        </w:rPr>
        <w:t xml:space="preserve">               </w:t>
      </w:r>
    </w:p>
    <w:p w:rsidR="002A4A23" w:rsidRDefault="002A4A23" w:rsidP="002A4A2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A4A23" w:rsidRDefault="002A4A23" w:rsidP="002A4A2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A4A23" w:rsidRDefault="002A4A23" w:rsidP="002A4A2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A4A23" w:rsidRDefault="002A4A23" w:rsidP="002A4A2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 xml:space="preserve">                                                                                       </w:t>
      </w:r>
      <w:r w:rsidR="008657B1">
        <w:rPr>
          <w:rFonts w:cs="David" w:hint="cs"/>
          <w:b/>
          <w:bCs/>
          <w:sz w:val="32"/>
          <w:szCs w:val="32"/>
          <w:rtl/>
        </w:rPr>
        <w:t xml:space="preserve">    </w:t>
      </w:r>
      <w:r>
        <w:rPr>
          <w:rFonts w:cs="David" w:hint="cs"/>
          <w:b/>
          <w:bCs/>
          <w:sz w:val="32"/>
          <w:szCs w:val="32"/>
          <w:rtl/>
        </w:rPr>
        <w:t>בכבוד רב,</w:t>
      </w:r>
    </w:p>
    <w:p w:rsidR="002A4A23" w:rsidRDefault="002A4A23" w:rsidP="002A4A2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2A4A23" w:rsidRDefault="002A4A23" w:rsidP="002A4A23">
      <w:pPr>
        <w:spacing w:after="0" w:line="240" w:lineRule="auto"/>
        <w:jc w:val="center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 xml:space="preserve">                                                                 </w:t>
      </w:r>
      <w:r w:rsidR="009B692C">
        <w:rPr>
          <w:rFonts w:cs="David" w:hint="cs"/>
          <w:b/>
          <w:bCs/>
          <w:sz w:val="32"/>
          <w:szCs w:val="32"/>
          <w:rtl/>
        </w:rPr>
        <w:t xml:space="preserve">       </w:t>
      </w:r>
      <w:r>
        <w:rPr>
          <w:rFonts w:cs="David" w:hint="cs"/>
          <w:b/>
          <w:bCs/>
          <w:sz w:val="32"/>
          <w:szCs w:val="32"/>
          <w:rtl/>
        </w:rPr>
        <w:t xml:space="preserve">         סימה דאי</w:t>
      </w:r>
    </w:p>
    <w:p w:rsidR="002A4A23" w:rsidRDefault="002A4A23" w:rsidP="002A4A23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 w:rsidR="009B692C">
        <w:rPr>
          <w:rFonts w:cs="David" w:hint="cs"/>
          <w:b/>
          <w:bCs/>
          <w:sz w:val="32"/>
          <w:szCs w:val="32"/>
          <w:rtl/>
        </w:rPr>
        <w:t xml:space="preserve"> </w:t>
      </w:r>
      <w:r>
        <w:rPr>
          <w:rFonts w:cs="David" w:hint="cs"/>
          <w:b/>
          <w:bCs/>
          <w:sz w:val="32"/>
          <w:szCs w:val="32"/>
          <w:rtl/>
        </w:rPr>
        <w:tab/>
        <w:t xml:space="preserve">          יו"ר ועדת המכרזים</w:t>
      </w:r>
    </w:p>
    <w:p w:rsidR="002A4A23" w:rsidRPr="009615EA" w:rsidRDefault="002A4A23" w:rsidP="002A4A23">
      <w:pPr>
        <w:spacing w:line="240" w:lineRule="auto"/>
      </w:pPr>
    </w:p>
    <w:p w:rsidR="002A4A23" w:rsidRPr="00263AB9" w:rsidRDefault="002A4A23" w:rsidP="002A4A23">
      <w:pPr>
        <w:spacing w:line="240" w:lineRule="auto"/>
      </w:pPr>
    </w:p>
    <w:p w:rsidR="0008179B" w:rsidRPr="002A4A23" w:rsidRDefault="0008179B" w:rsidP="00942331">
      <w:pPr>
        <w:spacing w:line="240" w:lineRule="auto"/>
      </w:pPr>
    </w:p>
    <w:sectPr w:rsidR="0008179B" w:rsidRPr="002A4A23" w:rsidSect="00415B4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2E50" w:rsidRDefault="001B2E50">
      <w:pPr>
        <w:spacing w:after="0" w:line="240" w:lineRule="auto"/>
      </w:pPr>
      <w:r>
        <w:separator/>
      </w:r>
    </w:p>
  </w:endnote>
  <w:endnote w:type="continuationSeparator" w:id="0">
    <w:p w:rsidR="001B2E50" w:rsidRDefault="001B2E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2E50" w:rsidRDefault="001B2E50">
      <w:pPr>
        <w:spacing w:after="0" w:line="240" w:lineRule="auto"/>
      </w:pPr>
      <w:r>
        <w:separator/>
      </w:r>
    </w:p>
  </w:footnote>
  <w:footnote w:type="continuationSeparator" w:id="0">
    <w:p w:rsidR="001B2E50" w:rsidRDefault="001B2E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C3515D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696E87"/>
    <w:multiLevelType w:val="hybridMultilevel"/>
    <w:tmpl w:val="EC145A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3D1C2A"/>
    <w:multiLevelType w:val="hybridMultilevel"/>
    <w:tmpl w:val="76CC0ED4"/>
    <w:lvl w:ilvl="0" w:tplc="DBFCEB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3491EAD"/>
    <w:multiLevelType w:val="multilevel"/>
    <w:tmpl w:val="AD0649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  <w:bCs/>
      </w:rPr>
    </w:lvl>
    <w:lvl w:ilvl="2">
      <w:start w:val="1"/>
      <w:numFmt w:val="decimal"/>
      <w:lvlText w:val="(%3)"/>
      <w:lvlJc w:val="left"/>
      <w:pPr>
        <w:ind w:left="2160" w:hanging="720"/>
      </w:pPr>
      <w:rPr>
        <w:rFonts w:ascii="Times New Roman" w:eastAsia="Times New Roman" w:hAnsi="Times New Roman" w:cs="David"/>
        <w:b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b/>
      </w:rPr>
    </w:lvl>
  </w:abstractNum>
  <w:abstractNum w:abstractNumId="3">
    <w:nsid w:val="34334BC0"/>
    <w:multiLevelType w:val="hybridMultilevel"/>
    <w:tmpl w:val="5816B8DC"/>
    <w:lvl w:ilvl="0" w:tplc="30A6C0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CF7E86"/>
    <w:multiLevelType w:val="multilevel"/>
    <w:tmpl w:val="F89875C6"/>
    <w:lvl w:ilvl="0">
      <w:start w:val="9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700"/>
        </w:tabs>
        <w:ind w:left="2700" w:hanging="72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5">
    <w:nsid w:val="3EDF3A75"/>
    <w:multiLevelType w:val="multilevel"/>
    <w:tmpl w:val="9300F166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22"/>
        </w:tabs>
        <w:ind w:left="122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2444"/>
        </w:tabs>
        <w:ind w:left="24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306"/>
        </w:tabs>
        <w:ind w:left="330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28"/>
        </w:tabs>
        <w:ind w:left="45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390"/>
        </w:tabs>
        <w:ind w:left="53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52"/>
        </w:tabs>
        <w:ind w:left="625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474"/>
        </w:tabs>
        <w:ind w:left="74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336"/>
        </w:tabs>
        <w:ind w:left="8336" w:hanging="1440"/>
      </w:pPr>
      <w:rPr>
        <w:rFonts w:hint="default"/>
      </w:rPr>
    </w:lvl>
  </w:abstractNum>
  <w:abstractNum w:abstractNumId="6">
    <w:nsid w:val="5FB72936"/>
    <w:multiLevelType w:val="hybridMultilevel"/>
    <w:tmpl w:val="29F06290"/>
    <w:lvl w:ilvl="0" w:tplc="C32C2214">
      <w:start w:val="1"/>
      <w:numFmt w:val="hebrew1"/>
      <w:lvlText w:val="%1."/>
      <w:lvlJc w:val="left"/>
      <w:pPr>
        <w:ind w:left="720" w:hanging="360"/>
      </w:pPr>
      <w:rPr>
        <w:rFonts w:ascii="Arial" w:eastAsia="Times New Roman" w:hAnsi="Arial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8">
    <w:nsid w:val="7119289F"/>
    <w:multiLevelType w:val="hybridMultilevel"/>
    <w:tmpl w:val="456CB5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5C364E"/>
    <w:multiLevelType w:val="hybridMultilevel"/>
    <w:tmpl w:val="1C78A5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5C3074E"/>
    <w:multiLevelType w:val="hybridMultilevel"/>
    <w:tmpl w:val="C85AD5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3"/>
  </w:num>
  <w:num w:numId="4">
    <w:abstractNumId w:val="0"/>
  </w:num>
  <w:num w:numId="5">
    <w:abstractNumId w:val="10"/>
  </w:num>
  <w:num w:numId="6">
    <w:abstractNumId w:val="9"/>
  </w:num>
  <w:num w:numId="7">
    <w:abstractNumId w:val="1"/>
  </w:num>
  <w:num w:numId="8">
    <w:abstractNumId w:val="2"/>
  </w:num>
  <w:num w:numId="9">
    <w:abstractNumId w:val="4"/>
  </w:num>
  <w:num w:numId="10">
    <w:abstractNumId w:val="5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7583E"/>
    <w:rsid w:val="0008179B"/>
    <w:rsid w:val="0009224A"/>
    <w:rsid w:val="000B65B3"/>
    <w:rsid w:val="00142C6D"/>
    <w:rsid w:val="001452F0"/>
    <w:rsid w:val="00165791"/>
    <w:rsid w:val="001A1CE2"/>
    <w:rsid w:val="001B2E50"/>
    <w:rsid w:val="001B7EF3"/>
    <w:rsid w:val="002035CC"/>
    <w:rsid w:val="00244998"/>
    <w:rsid w:val="00287EA7"/>
    <w:rsid w:val="002A4A23"/>
    <w:rsid w:val="002B3E46"/>
    <w:rsid w:val="002E27D4"/>
    <w:rsid w:val="00307C3B"/>
    <w:rsid w:val="00340B09"/>
    <w:rsid w:val="00357081"/>
    <w:rsid w:val="003754C4"/>
    <w:rsid w:val="003C7917"/>
    <w:rsid w:val="003D63F8"/>
    <w:rsid w:val="003F3206"/>
    <w:rsid w:val="00420CFE"/>
    <w:rsid w:val="00456A92"/>
    <w:rsid w:val="0047795C"/>
    <w:rsid w:val="004D6955"/>
    <w:rsid w:val="005233B9"/>
    <w:rsid w:val="00524C9A"/>
    <w:rsid w:val="00566990"/>
    <w:rsid w:val="0058627E"/>
    <w:rsid w:val="006140F4"/>
    <w:rsid w:val="006358F2"/>
    <w:rsid w:val="006443E2"/>
    <w:rsid w:val="006A3BC6"/>
    <w:rsid w:val="006B5769"/>
    <w:rsid w:val="006D2604"/>
    <w:rsid w:val="006D3201"/>
    <w:rsid w:val="006E1613"/>
    <w:rsid w:val="006E41D2"/>
    <w:rsid w:val="007030BF"/>
    <w:rsid w:val="00760183"/>
    <w:rsid w:val="00797682"/>
    <w:rsid w:val="007A07C2"/>
    <w:rsid w:val="007D4B29"/>
    <w:rsid w:val="00831B23"/>
    <w:rsid w:val="008657B1"/>
    <w:rsid w:val="00942331"/>
    <w:rsid w:val="009455D4"/>
    <w:rsid w:val="009B692C"/>
    <w:rsid w:val="009B6B31"/>
    <w:rsid w:val="009C3D5A"/>
    <w:rsid w:val="009D337D"/>
    <w:rsid w:val="00A746BD"/>
    <w:rsid w:val="00AE6F13"/>
    <w:rsid w:val="00AF73B0"/>
    <w:rsid w:val="00B06184"/>
    <w:rsid w:val="00B54305"/>
    <w:rsid w:val="00B75809"/>
    <w:rsid w:val="00B92DAB"/>
    <w:rsid w:val="00BA0749"/>
    <w:rsid w:val="00BE3D1F"/>
    <w:rsid w:val="00C01184"/>
    <w:rsid w:val="00C3515D"/>
    <w:rsid w:val="00C50382"/>
    <w:rsid w:val="00CB764D"/>
    <w:rsid w:val="00CD4644"/>
    <w:rsid w:val="00CD69F7"/>
    <w:rsid w:val="00D20C7D"/>
    <w:rsid w:val="00D54CF0"/>
    <w:rsid w:val="00D567C9"/>
    <w:rsid w:val="00D92A1A"/>
    <w:rsid w:val="00DA22D6"/>
    <w:rsid w:val="00DB2AE0"/>
    <w:rsid w:val="00E20D82"/>
    <w:rsid w:val="00E306A9"/>
    <w:rsid w:val="00E32F06"/>
    <w:rsid w:val="00E54D5D"/>
    <w:rsid w:val="00E86C32"/>
    <w:rsid w:val="00EB5BFF"/>
    <w:rsid w:val="00F132E8"/>
    <w:rsid w:val="00F46BD6"/>
    <w:rsid w:val="00F91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4A2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165791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4A23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E20D82"/>
    <w:rPr>
      <w:color w:val="800080" w:themeColor="followedHyperlink"/>
      <w:u w:val="single"/>
    </w:rPr>
  </w:style>
  <w:style w:type="character" w:styleId="aa">
    <w:name w:val="annotation reference"/>
    <w:basedOn w:val="a0"/>
    <w:uiPriority w:val="99"/>
    <w:semiHidden/>
    <w:unhideWhenUsed/>
    <w:rsid w:val="00F46BD6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F46BD6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F46BD6"/>
    <w:rPr>
      <w:rFonts w:ascii="Calibri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F46BD6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F46BD6"/>
    <w:rPr>
      <w:rFonts w:ascii="Calibri" w:hAnsi="Calibri" w:cs="Arial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4A23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165791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4A23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E20D82"/>
    <w:rPr>
      <w:color w:val="800080" w:themeColor="followedHyperlink"/>
      <w:u w:val="single"/>
    </w:rPr>
  </w:style>
  <w:style w:type="character" w:styleId="aa">
    <w:name w:val="annotation reference"/>
    <w:basedOn w:val="a0"/>
    <w:uiPriority w:val="99"/>
    <w:semiHidden/>
    <w:unhideWhenUsed/>
    <w:rsid w:val="00F46BD6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F46BD6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F46BD6"/>
    <w:rPr>
      <w:rFonts w:ascii="Calibri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F46BD6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F46BD6"/>
    <w:rPr>
      <w:rFonts w:ascii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6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0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economy.gov.il/Publications/Tenders/Pages/tender41-16.aspx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E93277-E099-45A7-9820-5077D220E8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837</Characters>
  <Application>Microsoft Office Word</Application>
  <DocSecurity>4</DocSecurity>
  <Lines>6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2016-12-15T09:45:00Z</cp:lastPrinted>
  <dcterms:created xsi:type="dcterms:W3CDTF">2016-12-19T07:38:00Z</dcterms:created>
  <dcterms:modified xsi:type="dcterms:W3CDTF">2016-12-19T07:38:00Z</dcterms:modified>
</cp:coreProperties>
</file>